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E0" w:rsidRPr="00D71C80" w:rsidRDefault="00B94631">
      <w:pPr>
        <w:jc w:val="center"/>
        <w:rPr>
          <w:b/>
          <w:bCs/>
        </w:rPr>
      </w:pPr>
      <w:r w:rsidRPr="00D71C80">
        <w:rPr>
          <w:lang w:val="en-CA"/>
        </w:rPr>
        <w:fldChar w:fldCharType="begin"/>
      </w:r>
      <w:r w:rsidR="00795DE0" w:rsidRPr="00D71C80">
        <w:rPr>
          <w:lang w:val="en-CA"/>
        </w:rPr>
        <w:instrText xml:space="preserve"> SEQ CHAPTER \h \r 1</w:instrText>
      </w:r>
      <w:r w:rsidRPr="00D71C80">
        <w:rPr>
          <w:lang w:val="en-CA"/>
        </w:rPr>
        <w:fldChar w:fldCharType="end"/>
      </w:r>
      <w:r w:rsidR="00795DE0" w:rsidRPr="00D71C80">
        <w:rPr>
          <w:b/>
          <w:bCs/>
        </w:rPr>
        <w:t>ORDINANCE 2013-</w:t>
      </w:r>
      <w:r w:rsidR="005621D7">
        <w:rPr>
          <w:b/>
          <w:bCs/>
        </w:rPr>
        <w:t>2</w:t>
      </w:r>
      <w:r w:rsidR="00310C58">
        <w:rPr>
          <w:b/>
          <w:bCs/>
        </w:rPr>
        <w:t>4</w:t>
      </w:r>
    </w:p>
    <w:p w:rsidR="00795DE0" w:rsidRPr="00D71C80" w:rsidRDefault="00795DE0">
      <w:pPr>
        <w:rPr>
          <w:b/>
          <w:bCs/>
        </w:rPr>
      </w:pPr>
    </w:p>
    <w:p w:rsidR="00795DE0" w:rsidRPr="00D71C80" w:rsidRDefault="00795DE0">
      <w:pPr>
        <w:rPr>
          <w:b/>
          <w:bCs/>
        </w:rPr>
      </w:pPr>
    </w:p>
    <w:p w:rsidR="00795DE0" w:rsidRPr="00D71C80" w:rsidRDefault="00E145FB" w:rsidP="002E3A5C">
      <w:pPr>
        <w:ind w:left="1080" w:right="1080"/>
        <w:jc w:val="both"/>
        <w:rPr>
          <w:b/>
          <w:bCs/>
        </w:rPr>
      </w:pPr>
      <w:r>
        <w:rPr>
          <w:b/>
          <w:bCs/>
        </w:rPr>
        <w:t>TWO</w:t>
      </w:r>
      <w:r w:rsidR="00795DE0" w:rsidRPr="00D71C80">
        <w:rPr>
          <w:b/>
          <w:bCs/>
        </w:rPr>
        <w:t xml:space="preserve"> PROPOSED MAP AMENDMENT</w:t>
      </w:r>
      <w:r>
        <w:rPr>
          <w:b/>
          <w:bCs/>
        </w:rPr>
        <w:t>S</w:t>
      </w:r>
      <w:r w:rsidR="00795DE0" w:rsidRPr="00D71C80">
        <w:rPr>
          <w:b/>
          <w:bCs/>
        </w:rPr>
        <w:t xml:space="preserve"> TO THE FORT MITCHELL</w:t>
      </w:r>
      <w:r w:rsidR="002A4DDA">
        <w:rPr>
          <w:b/>
          <w:bCs/>
        </w:rPr>
        <w:t xml:space="preserve"> </w:t>
      </w:r>
      <w:r w:rsidR="00795DE0" w:rsidRPr="00D71C80">
        <w:rPr>
          <w:b/>
          <w:bCs/>
        </w:rPr>
        <w:t xml:space="preserve">ZONING </w:t>
      </w:r>
      <w:r w:rsidR="005621D7" w:rsidRPr="005621D7">
        <w:rPr>
          <w:b/>
          <w:bCs/>
        </w:rPr>
        <w:t>ORDINANCE</w:t>
      </w:r>
      <w:r>
        <w:rPr>
          <w:b/>
          <w:bCs/>
        </w:rPr>
        <w:t>, THE FIRST</w:t>
      </w:r>
      <w:r w:rsidR="005621D7" w:rsidRPr="005621D7">
        <w:rPr>
          <w:b/>
          <w:bCs/>
        </w:rPr>
        <w:t xml:space="preserve"> CHANGING </w:t>
      </w:r>
      <w:r>
        <w:rPr>
          <w:b/>
          <w:bCs/>
        </w:rPr>
        <w:t>AN APPROXIMATELY 28 ACRE SITE</w:t>
      </w:r>
      <w:r w:rsidR="005621D7" w:rsidRPr="005621D7">
        <w:rPr>
          <w:b/>
          <w:bCs/>
        </w:rPr>
        <w:t xml:space="preserve"> FROM A</w:t>
      </w:r>
      <w:r w:rsidR="005621D7">
        <w:rPr>
          <w:b/>
          <w:bCs/>
        </w:rPr>
        <w:t>N</w:t>
      </w:r>
      <w:r w:rsidR="005621D7" w:rsidRPr="005621D7">
        <w:rPr>
          <w:b/>
          <w:bCs/>
        </w:rPr>
        <w:t xml:space="preserve"> </w:t>
      </w:r>
      <w:r w:rsidR="005621D7">
        <w:rPr>
          <w:b/>
          <w:bCs/>
        </w:rPr>
        <w:t>R-</w:t>
      </w:r>
      <w:r w:rsidR="005621D7" w:rsidRPr="005621D7">
        <w:rPr>
          <w:b/>
        </w:rPr>
        <w:t>3</w:t>
      </w:r>
      <w:r w:rsidR="005621D7">
        <w:rPr>
          <w:b/>
        </w:rPr>
        <w:t>a ZONE,</w:t>
      </w:r>
      <w:r w:rsidR="005621D7" w:rsidRPr="005621D7">
        <w:rPr>
          <w:b/>
        </w:rPr>
        <w:t xml:space="preserve"> </w:t>
      </w:r>
      <w:r w:rsidR="005621D7">
        <w:rPr>
          <w:b/>
        </w:rPr>
        <w:t xml:space="preserve">AN </w:t>
      </w:r>
      <w:r w:rsidR="005621D7" w:rsidRPr="005621D7">
        <w:rPr>
          <w:b/>
        </w:rPr>
        <w:t xml:space="preserve">LHS </w:t>
      </w:r>
      <w:r w:rsidR="005621D7">
        <w:rPr>
          <w:b/>
        </w:rPr>
        <w:t>ZONE,</w:t>
      </w:r>
      <w:r w:rsidR="005621D7" w:rsidRPr="005621D7">
        <w:rPr>
          <w:b/>
        </w:rPr>
        <w:t xml:space="preserve"> AND </w:t>
      </w:r>
      <w:r w:rsidR="005621D7">
        <w:rPr>
          <w:b/>
        </w:rPr>
        <w:t xml:space="preserve">AN </w:t>
      </w:r>
      <w:r w:rsidR="005621D7" w:rsidRPr="005621D7">
        <w:rPr>
          <w:b/>
        </w:rPr>
        <w:t xml:space="preserve">LHS (CPUD) </w:t>
      </w:r>
      <w:r w:rsidR="005621D7">
        <w:rPr>
          <w:b/>
        </w:rPr>
        <w:t xml:space="preserve">ZONE, </w:t>
      </w:r>
      <w:r w:rsidR="005621D7" w:rsidRPr="005621D7">
        <w:rPr>
          <w:b/>
        </w:rPr>
        <w:t xml:space="preserve">TO </w:t>
      </w:r>
      <w:r w:rsidR="005621D7">
        <w:rPr>
          <w:b/>
        </w:rPr>
        <w:t xml:space="preserve">AN </w:t>
      </w:r>
      <w:r w:rsidR="005621D7" w:rsidRPr="005621D7">
        <w:rPr>
          <w:b/>
        </w:rPr>
        <w:t xml:space="preserve">MBLU </w:t>
      </w:r>
      <w:r w:rsidR="005621D7">
        <w:rPr>
          <w:b/>
        </w:rPr>
        <w:t xml:space="preserve">ZONE, </w:t>
      </w:r>
      <w:r w:rsidR="00795DE0" w:rsidRPr="00D71C80">
        <w:rPr>
          <w:b/>
          <w:bCs/>
        </w:rPr>
        <w:t xml:space="preserve">AND </w:t>
      </w:r>
      <w:r>
        <w:rPr>
          <w:b/>
          <w:bCs/>
        </w:rPr>
        <w:t>THE SECOND</w:t>
      </w:r>
      <w:r w:rsidR="00BA47E7">
        <w:rPr>
          <w:b/>
          <w:bCs/>
        </w:rPr>
        <w:t>,</w:t>
      </w:r>
      <w:r>
        <w:rPr>
          <w:b/>
          <w:bCs/>
        </w:rPr>
        <w:t xml:space="preserve"> CHANGING AN APPROXIMATELY 0.30 ACRE SITE </w:t>
      </w:r>
      <w:r w:rsidR="00EA6B5A">
        <w:rPr>
          <w:b/>
          <w:bCs/>
        </w:rPr>
        <w:t>FROM AN NC ZONE</w:t>
      </w:r>
      <w:r w:rsidR="00BA47E7">
        <w:rPr>
          <w:b/>
          <w:bCs/>
        </w:rPr>
        <w:t xml:space="preserve"> TO </w:t>
      </w:r>
      <w:r w:rsidR="00EA6B5A">
        <w:rPr>
          <w:b/>
          <w:bCs/>
        </w:rPr>
        <w:t xml:space="preserve">AN </w:t>
      </w:r>
      <w:r w:rsidR="00BA47E7">
        <w:rPr>
          <w:b/>
          <w:bCs/>
        </w:rPr>
        <w:t xml:space="preserve">R-1F </w:t>
      </w:r>
      <w:r w:rsidR="00EA6B5A">
        <w:rPr>
          <w:b/>
          <w:bCs/>
        </w:rPr>
        <w:t>ZONE</w:t>
      </w:r>
      <w:r w:rsidR="00BA47E7">
        <w:rPr>
          <w:b/>
          <w:bCs/>
        </w:rPr>
        <w:t xml:space="preserve">, AND </w:t>
      </w:r>
      <w:r w:rsidR="00795DE0" w:rsidRPr="00D71C80">
        <w:rPr>
          <w:b/>
          <w:bCs/>
        </w:rPr>
        <w:t>DIRECTING THAT THIS ORDINANCE BE PUBLISHED BY SUMMARY</w:t>
      </w:r>
    </w:p>
    <w:p w:rsidR="00795DE0" w:rsidRDefault="00795DE0">
      <w:pPr>
        <w:jc w:val="both"/>
        <w:rPr>
          <w:rFonts w:ascii="Arial" w:hAnsi="Arial" w:cs="Arial"/>
        </w:rPr>
      </w:pPr>
    </w:p>
    <w:p w:rsidR="00795DE0" w:rsidRDefault="00795DE0">
      <w:pPr>
        <w:jc w:val="both"/>
        <w:rPr>
          <w:rFonts w:ascii="Arial" w:hAnsi="Arial" w:cs="Arial"/>
        </w:rPr>
      </w:pPr>
    </w:p>
    <w:p w:rsidR="00795DE0" w:rsidRDefault="00795DE0" w:rsidP="005621D7">
      <w:pPr>
        <w:jc w:val="both"/>
      </w:pPr>
      <w:r>
        <w:rPr>
          <w:rFonts w:ascii="Arial" w:hAnsi="Arial" w:cs="Arial"/>
        </w:rPr>
        <w:tab/>
      </w:r>
      <w:r w:rsidRPr="00EE2DDB">
        <w:t xml:space="preserve">WHEREAS, a public hearing was held by the Kenton County and Municipal Planning and Zoning Commission (the “Planning Commission”) on an application to re-zone an approximate </w:t>
      </w:r>
      <w:r w:rsidR="00CC4E55">
        <w:t>2</w:t>
      </w:r>
      <w:r w:rsidR="005621D7">
        <w:t>8</w:t>
      </w:r>
      <w:r w:rsidRPr="00CC4E55">
        <w:t xml:space="preserve"> acre</w:t>
      </w:r>
      <w:r w:rsidRPr="00EE2DDB">
        <w:t xml:space="preserve"> area located </w:t>
      </w:r>
      <w:r w:rsidR="005621D7">
        <w:t xml:space="preserve">generally </w:t>
      </w:r>
      <w:r w:rsidR="005621D7" w:rsidRPr="00447895">
        <w:t>on the south side of Interstate 75 and on the east side of Buttermilk Pike in Fort Mitchell</w:t>
      </w:r>
      <w:r w:rsidRPr="00EE2DDB">
        <w:t xml:space="preserve">, </w:t>
      </w:r>
      <w:r w:rsidR="00B50387">
        <w:t xml:space="preserve">(Site), </w:t>
      </w:r>
      <w:r w:rsidR="005621D7">
        <w:t xml:space="preserve">from an </w:t>
      </w:r>
      <w:r w:rsidR="005621D7" w:rsidRPr="00447895">
        <w:t xml:space="preserve">R-3a </w:t>
      </w:r>
      <w:r w:rsidR="005621D7">
        <w:t xml:space="preserve">zone, </w:t>
      </w:r>
      <w:r w:rsidR="005621D7" w:rsidRPr="00447895">
        <w:t xml:space="preserve">(a two-family and multi-family zone with a maximum density of 15 dwelling units per net acre), </w:t>
      </w:r>
      <w:r w:rsidR="005621D7">
        <w:t xml:space="preserve">an </w:t>
      </w:r>
      <w:r w:rsidR="005621D7" w:rsidRPr="00447895">
        <w:t xml:space="preserve">LHS </w:t>
      </w:r>
      <w:r w:rsidR="005621D7">
        <w:t xml:space="preserve">zone, </w:t>
      </w:r>
      <w:r w:rsidR="005621D7" w:rsidRPr="00447895">
        <w:t xml:space="preserve">(Limited Highway Service zone) and </w:t>
      </w:r>
      <w:r w:rsidR="005621D7">
        <w:t xml:space="preserve">an </w:t>
      </w:r>
      <w:r w:rsidR="005621D7" w:rsidRPr="00447895">
        <w:t>LHS (CPUD)</w:t>
      </w:r>
      <w:r w:rsidR="005621D7">
        <w:t xml:space="preserve"> zone,</w:t>
      </w:r>
      <w:r w:rsidR="005621D7" w:rsidRPr="00447895">
        <w:t xml:space="preserve"> (Limited Highway Service zone with a Commercial Planned Unit Development Overlay) to </w:t>
      </w:r>
      <w:r w:rsidR="005621D7">
        <w:t xml:space="preserve">an </w:t>
      </w:r>
      <w:r w:rsidR="005621D7" w:rsidRPr="00447895">
        <w:t xml:space="preserve">MBLU </w:t>
      </w:r>
      <w:r w:rsidR="005621D7">
        <w:t xml:space="preserve">zone, </w:t>
      </w:r>
      <w:r w:rsidR="005621D7" w:rsidRPr="00447895">
        <w:t>(Mixed Business Land Use zone</w:t>
      </w:r>
      <w:r w:rsidR="005621D7">
        <w:t>)</w:t>
      </w:r>
      <w:r w:rsidR="00B50387">
        <w:t>.</w:t>
      </w:r>
      <w:r w:rsidR="005621D7">
        <w:t xml:space="preserve"> </w:t>
      </w:r>
      <w:r w:rsidR="00860D09">
        <w:t>A</w:t>
      </w:r>
      <w:r w:rsidRPr="00EE2DDB">
        <w:t xml:space="preserve"> summary of the evidence presented at said public hearing has been referred to the City of Fort Mitc</w:t>
      </w:r>
      <w:r w:rsidR="00141226">
        <w:t>hell</w:t>
      </w:r>
      <w:r w:rsidRPr="00EE2DDB">
        <w:t xml:space="preserve"> by the Planning Commission with a recommendation to approve the proposed map amendment; and</w:t>
      </w:r>
    </w:p>
    <w:p w:rsidR="00795DE0" w:rsidRPr="00EE2DDB" w:rsidRDefault="00795DE0">
      <w:pPr>
        <w:jc w:val="both"/>
      </w:pPr>
    </w:p>
    <w:p w:rsidR="00795DE0" w:rsidRPr="00EE2DDB" w:rsidRDefault="00795DE0">
      <w:pPr>
        <w:jc w:val="both"/>
      </w:pPr>
      <w:r w:rsidRPr="00EE2DDB">
        <w:tab/>
        <w:t xml:space="preserve">WHEREAS, the Planning Commission has determined that the requested </w:t>
      </w:r>
      <w:r w:rsidR="005621D7">
        <w:t>MBLU</w:t>
      </w:r>
      <w:r w:rsidR="00AD45BC" w:rsidRPr="00EE2DDB">
        <w:t xml:space="preserve"> Z</w:t>
      </w:r>
      <w:r w:rsidRPr="00EE2DDB">
        <w:t xml:space="preserve">one </w:t>
      </w:r>
      <w:r w:rsidR="007C712D">
        <w:t>is</w:t>
      </w:r>
      <w:r w:rsidRPr="00EE2DDB">
        <w:t xml:space="preserve"> consistent with the </w:t>
      </w:r>
      <w:r w:rsidRPr="00860D09">
        <w:t>200</w:t>
      </w:r>
      <w:r w:rsidR="00860D09">
        <w:t>6</w:t>
      </w:r>
      <w:r w:rsidR="00B50387">
        <w:t>-2026</w:t>
      </w:r>
      <w:r w:rsidRPr="00860D09">
        <w:t xml:space="preserve"> Area</w:t>
      </w:r>
      <w:r w:rsidRPr="00EE2DDB">
        <w:t>-Wide Comprehensive Plan Update</w:t>
      </w:r>
      <w:r w:rsidR="00310C58">
        <w:t xml:space="preserve"> and made certain other findings, which the City desires to adopt in total</w:t>
      </w:r>
      <w:r w:rsidRPr="00EE2DDB">
        <w:t>.</w:t>
      </w:r>
    </w:p>
    <w:p w:rsidR="00795DE0" w:rsidRPr="00EE2DDB" w:rsidRDefault="00795DE0">
      <w:pPr>
        <w:jc w:val="both"/>
      </w:pPr>
    </w:p>
    <w:p w:rsidR="00795DE0" w:rsidRPr="00EE2DDB" w:rsidRDefault="00795DE0">
      <w:pPr>
        <w:jc w:val="both"/>
      </w:pPr>
      <w:r w:rsidRPr="00EE2DDB">
        <w:tab/>
      </w:r>
      <w:r w:rsidRPr="00EE2DDB">
        <w:rPr>
          <w:b/>
          <w:bCs/>
        </w:rPr>
        <w:t>NOW THEREFORE</w:t>
      </w:r>
      <w:r w:rsidRPr="00EE2DDB">
        <w:t xml:space="preserve">, </w:t>
      </w:r>
      <w:r w:rsidRPr="00EE2DDB">
        <w:rPr>
          <w:b/>
          <w:bCs/>
        </w:rPr>
        <w:t>BE IT ORDAINED BY THE CITY OF FORT MITCHELL, KENTUCKY AS FOLLOWS:</w:t>
      </w:r>
    </w:p>
    <w:p w:rsidR="00795DE0" w:rsidRPr="00EE2DDB" w:rsidRDefault="00795DE0">
      <w:pPr>
        <w:jc w:val="both"/>
      </w:pPr>
    </w:p>
    <w:p w:rsidR="00795DE0" w:rsidRPr="00EE2DDB" w:rsidRDefault="00795DE0">
      <w:pPr>
        <w:ind w:left="3600"/>
        <w:jc w:val="both"/>
      </w:pPr>
      <w:r w:rsidRPr="00EE2DDB">
        <w:t xml:space="preserve">     </w:t>
      </w:r>
      <w:r w:rsidRPr="00EE2DDB">
        <w:rPr>
          <w:b/>
          <w:bCs/>
          <w:u w:val="single"/>
        </w:rPr>
        <w:t>SECTION I</w:t>
      </w:r>
    </w:p>
    <w:p w:rsidR="00795DE0" w:rsidRPr="00EE2DDB" w:rsidRDefault="00795DE0">
      <w:pPr>
        <w:jc w:val="both"/>
      </w:pPr>
    </w:p>
    <w:p w:rsidR="00310C58" w:rsidRPr="00EE2DDB" w:rsidRDefault="00795DE0">
      <w:pPr>
        <w:spacing w:line="474" w:lineRule="auto"/>
        <w:jc w:val="both"/>
      </w:pPr>
      <w:r w:rsidRPr="00EE2DDB">
        <w:tab/>
        <w:t>The recitations and statements set forth above in the preamble and the recommendations a</w:t>
      </w:r>
      <w:r w:rsidR="00EE2DDB" w:rsidRPr="00EE2DDB">
        <w:t>n</w:t>
      </w:r>
      <w:r w:rsidRPr="00EE2DDB">
        <w:t>d findings of the Planning Commission are adopted as findings of fact by the City.</w:t>
      </w:r>
    </w:p>
    <w:p w:rsidR="00795DE0" w:rsidRPr="00EE2DDB" w:rsidRDefault="00795DE0">
      <w:pPr>
        <w:spacing w:line="474" w:lineRule="auto"/>
        <w:ind w:left="2880" w:firstLine="720"/>
        <w:jc w:val="both"/>
      </w:pPr>
      <w:r w:rsidRPr="00EE2DDB">
        <w:t xml:space="preserve">     </w:t>
      </w:r>
      <w:r w:rsidRPr="00EE2DDB">
        <w:rPr>
          <w:b/>
          <w:bCs/>
          <w:u w:val="single"/>
        </w:rPr>
        <w:t>SECTION II</w:t>
      </w:r>
    </w:p>
    <w:p w:rsidR="00795DE0" w:rsidRPr="00EE2DDB" w:rsidRDefault="00795DE0">
      <w:pPr>
        <w:spacing w:line="474" w:lineRule="auto"/>
        <w:jc w:val="both"/>
      </w:pPr>
      <w:r w:rsidRPr="00EE2DDB">
        <w:tab/>
        <w:t xml:space="preserve">Based on, and consistent with, said findings adopted in Section I hereof, the zoning map of the City of Fort Mitchell, Kentucky, is hereby amended to change </w:t>
      </w:r>
      <w:r w:rsidR="00EE2DDB">
        <w:t xml:space="preserve">the zoning on the </w:t>
      </w:r>
      <w:r w:rsidR="00323A20">
        <w:t xml:space="preserve">property described on Exhibit A, </w:t>
      </w:r>
      <w:r w:rsidR="00323A20" w:rsidRPr="00EE2DDB">
        <w:t>attached hereto and incorporated herein by reference</w:t>
      </w:r>
      <w:r w:rsidR="00323A20">
        <w:t>,</w:t>
      </w:r>
      <w:r w:rsidR="00EE2DDB">
        <w:t xml:space="preserve"> from </w:t>
      </w:r>
      <w:r w:rsidR="00B50387">
        <w:t xml:space="preserve">an </w:t>
      </w:r>
      <w:r w:rsidR="00B50387" w:rsidRPr="00447895">
        <w:t xml:space="preserve">R-3a </w:t>
      </w:r>
      <w:r w:rsidR="00B50387">
        <w:t xml:space="preserve">zone, </w:t>
      </w:r>
      <w:r w:rsidR="00B50387" w:rsidRPr="00447895">
        <w:t xml:space="preserve">(a two-family and multi-family zone), </w:t>
      </w:r>
      <w:r w:rsidR="00B50387">
        <w:t xml:space="preserve">an </w:t>
      </w:r>
      <w:r w:rsidR="00B50387" w:rsidRPr="00447895">
        <w:t xml:space="preserve">LHS </w:t>
      </w:r>
      <w:r w:rsidR="00B50387">
        <w:t xml:space="preserve">zone, </w:t>
      </w:r>
      <w:r w:rsidR="00B50387" w:rsidRPr="00447895">
        <w:t xml:space="preserve">(Limited Highway Service zone) and </w:t>
      </w:r>
      <w:r w:rsidR="00B50387">
        <w:lastRenderedPageBreak/>
        <w:t xml:space="preserve">an </w:t>
      </w:r>
      <w:r w:rsidR="00B50387" w:rsidRPr="00447895">
        <w:t>LHS (CPUD)</w:t>
      </w:r>
      <w:r w:rsidR="00B50387">
        <w:t xml:space="preserve"> zone,</w:t>
      </w:r>
      <w:r w:rsidR="00B50387" w:rsidRPr="00447895">
        <w:t xml:space="preserve"> (Limited Highway Service zone with a Commercial Planned Unit Development Overlay) to </w:t>
      </w:r>
      <w:r w:rsidR="00B50387">
        <w:t xml:space="preserve">an </w:t>
      </w:r>
      <w:r w:rsidR="00B50387" w:rsidRPr="00447895">
        <w:t xml:space="preserve">MBLU </w:t>
      </w:r>
      <w:r w:rsidR="00B50387">
        <w:t xml:space="preserve">zone, </w:t>
      </w:r>
      <w:r w:rsidR="00B50387" w:rsidRPr="00447895">
        <w:t>(Mixed Business Land Use zone</w:t>
      </w:r>
      <w:r w:rsidR="00B50387">
        <w:t>)</w:t>
      </w:r>
      <w:r w:rsidRPr="00EE2DDB">
        <w:t>.</w:t>
      </w:r>
    </w:p>
    <w:p w:rsidR="00795DE0" w:rsidRPr="00EE2DDB" w:rsidRDefault="00795DE0">
      <w:pPr>
        <w:spacing w:line="474" w:lineRule="auto"/>
        <w:jc w:val="both"/>
      </w:pPr>
      <w:r w:rsidRPr="00EE2DDB">
        <w:tab/>
      </w:r>
      <w:r w:rsidRPr="00EE2DDB">
        <w:tab/>
      </w:r>
      <w:r w:rsidRPr="00EE2DDB">
        <w:tab/>
      </w:r>
      <w:r w:rsidRPr="00EE2DDB">
        <w:tab/>
      </w:r>
      <w:r w:rsidRPr="00EE2DDB">
        <w:tab/>
      </w:r>
      <w:r w:rsidRPr="00EE2DDB">
        <w:rPr>
          <w:b/>
          <w:bCs/>
          <w:u w:val="single"/>
        </w:rPr>
        <w:t xml:space="preserve">SECTION </w:t>
      </w:r>
      <w:r w:rsidR="00223E2B">
        <w:rPr>
          <w:b/>
          <w:bCs/>
          <w:u w:val="single"/>
        </w:rPr>
        <w:t>I</w:t>
      </w:r>
      <w:r w:rsidR="007C712D">
        <w:rPr>
          <w:b/>
          <w:bCs/>
          <w:u w:val="single"/>
        </w:rPr>
        <w:t>II</w:t>
      </w:r>
    </w:p>
    <w:p w:rsidR="00795DE0" w:rsidRPr="00EE2DDB" w:rsidRDefault="00795DE0" w:rsidP="00EE2DDB">
      <w:pPr>
        <w:spacing w:line="474" w:lineRule="auto"/>
        <w:ind w:firstLine="720"/>
        <w:jc w:val="both"/>
      </w:pPr>
      <w:r w:rsidRPr="00EE2DDB">
        <w:t xml:space="preserve">All ordinances or parts thereof in conflict herewith are to the extent of such conflict, hereby repealed.  </w:t>
      </w:r>
    </w:p>
    <w:p w:rsidR="00795DE0" w:rsidRPr="00EE2DDB" w:rsidRDefault="00795DE0">
      <w:pPr>
        <w:spacing w:line="474" w:lineRule="auto"/>
        <w:ind w:left="2880" w:firstLine="720"/>
        <w:jc w:val="both"/>
      </w:pPr>
      <w:r w:rsidRPr="00EE2DDB">
        <w:t xml:space="preserve">  </w:t>
      </w:r>
      <w:r w:rsidRPr="00EE2DDB">
        <w:rPr>
          <w:b/>
          <w:bCs/>
          <w:u w:val="single"/>
        </w:rPr>
        <w:t xml:space="preserve">SECTION </w:t>
      </w:r>
      <w:r w:rsidR="007C712D">
        <w:rPr>
          <w:b/>
          <w:bCs/>
          <w:u w:val="single"/>
        </w:rPr>
        <w:t>I</w:t>
      </w:r>
      <w:r w:rsidRPr="00EE2DDB">
        <w:rPr>
          <w:b/>
          <w:bCs/>
          <w:u w:val="single"/>
        </w:rPr>
        <w:t>V</w:t>
      </w:r>
    </w:p>
    <w:p w:rsidR="00795DE0" w:rsidRPr="00EE2DDB" w:rsidRDefault="00795DE0">
      <w:pPr>
        <w:spacing w:line="474" w:lineRule="auto"/>
        <w:jc w:val="both"/>
      </w:pPr>
      <w:r w:rsidRPr="00EE2DDB">
        <w:tab/>
        <w:t>This Ordinance shall become effective from and after its adoption and publication according to law.</w:t>
      </w:r>
    </w:p>
    <w:p w:rsidR="00795DE0" w:rsidRPr="00EE2DDB" w:rsidRDefault="00795DE0">
      <w:pPr>
        <w:spacing w:line="474" w:lineRule="auto"/>
        <w:ind w:left="2880" w:firstLine="720"/>
        <w:jc w:val="both"/>
      </w:pPr>
      <w:r w:rsidRPr="00EE2DDB">
        <w:t xml:space="preserve">  </w:t>
      </w:r>
      <w:r w:rsidRPr="00EE2DDB">
        <w:rPr>
          <w:b/>
          <w:bCs/>
          <w:u w:val="single"/>
        </w:rPr>
        <w:t>SECTION V</w:t>
      </w:r>
    </w:p>
    <w:p w:rsidR="00795DE0" w:rsidRPr="00EE2DDB" w:rsidRDefault="00795DE0">
      <w:pPr>
        <w:spacing w:line="474" w:lineRule="auto"/>
        <w:jc w:val="both"/>
      </w:pPr>
      <w:r w:rsidRPr="00EE2DDB">
        <w:tab/>
        <w:t>This Ordinance is hereby ordered to be published by summary.</w:t>
      </w:r>
    </w:p>
    <w:p w:rsidR="00795DE0" w:rsidRDefault="00795DE0">
      <w:pPr>
        <w:spacing w:line="474" w:lineRule="auto"/>
        <w:jc w:val="both"/>
        <w:rPr>
          <w:rFonts w:ascii="Arial" w:hAnsi="Arial" w:cs="Arial"/>
        </w:rPr>
      </w:pPr>
    </w:p>
    <w:p w:rsidR="00795DE0" w:rsidRPr="00EE2DDB" w:rsidRDefault="00795DE0">
      <w:pPr>
        <w:jc w:val="both"/>
        <w:rPr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DDB">
        <w:tab/>
      </w:r>
      <w:r w:rsidRPr="00EE2DDB">
        <w:rPr>
          <w:b/>
          <w:bCs/>
        </w:rPr>
        <w:t>CITY OF FORT MITCHELL, KENTUCKY</w:t>
      </w:r>
    </w:p>
    <w:p w:rsidR="00795DE0" w:rsidRPr="00EE2DDB" w:rsidRDefault="00795DE0">
      <w:pPr>
        <w:jc w:val="both"/>
      </w:pPr>
    </w:p>
    <w:p w:rsidR="00795DE0" w:rsidRPr="00EE2DDB" w:rsidRDefault="00795DE0">
      <w:pPr>
        <w:jc w:val="both"/>
      </w:pPr>
    </w:p>
    <w:p w:rsidR="00795DE0" w:rsidRPr="00EE2DDB" w:rsidRDefault="00795DE0">
      <w:pPr>
        <w:jc w:val="both"/>
      </w:pPr>
    </w:p>
    <w:p w:rsidR="00795DE0" w:rsidRPr="00EE2DDB" w:rsidRDefault="00795DE0">
      <w:pPr>
        <w:spacing w:line="237" w:lineRule="auto"/>
        <w:jc w:val="both"/>
      </w:pPr>
      <w:r w:rsidRPr="00EE2DDB">
        <w:tab/>
      </w:r>
      <w:r w:rsidRPr="00EE2DDB">
        <w:tab/>
      </w:r>
      <w:r w:rsidRPr="00EE2DDB">
        <w:tab/>
      </w:r>
      <w:r w:rsidRPr="00EE2DDB">
        <w:tab/>
      </w:r>
      <w:r w:rsidRPr="00EE2DDB">
        <w:tab/>
      </w:r>
      <w:r w:rsidRPr="00EE2DDB">
        <w:tab/>
        <w:t>BY:_____________________________</w:t>
      </w:r>
    </w:p>
    <w:p w:rsidR="00795DE0" w:rsidRPr="00EE2DDB" w:rsidRDefault="00860D09">
      <w:pPr>
        <w:spacing w:line="237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E2DDB">
        <w:t>CHRISTOPHER WIEST</w:t>
      </w:r>
      <w:r w:rsidR="00795DE0" w:rsidRPr="00EE2DDB">
        <w:t>, Mayor</w:t>
      </w:r>
    </w:p>
    <w:p w:rsidR="00795DE0" w:rsidRPr="00EE2DDB" w:rsidRDefault="00795DE0">
      <w:pPr>
        <w:spacing w:line="237" w:lineRule="auto"/>
        <w:jc w:val="both"/>
      </w:pPr>
      <w:r w:rsidRPr="00EE2DDB">
        <w:rPr>
          <w:b/>
          <w:bCs/>
        </w:rPr>
        <w:t>ATTEST</w:t>
      </w:r>
      <w:r w:rsidRPr="00EE2DDB">
        <w:t>:</w:t>
      </w:r>
    </w:p>
    <w:p w:rsidR="00795DE0" w:rsidRPr="00EE2DDB" w:rsidRDefault="00795DE0">
      <w:pPr>
        <w:spacing w:line="237" w:lineRule="auto"/>
        <w:jc w:val="both"/>
      </w:pPr>
    </w:p>
    <w:p w:rsidR="00795DE0" w:rsidRPr="00EE2DDB" w:rsidRDefault="00795DE0">
      <w:pPr>
        <w:spacing w:line="237" w:lineRule="auto"/>
        <w:jc w:val="both"/>
      </w:pPr>
    </w:p>
    <w:p w:rsidR="00795DE0" w:rsidRPr="00EE2DDB" w:rsidRDefault="00795DE0">
      <w:pPr>
        <w:spacing w:line="237" w:lineRule="auto"/>
        <w:jc w:val="both"/>
      </w:pPr>
      <w:r w:rsidRPr="00EE2DDB">
        <w:t>_________________________</w:t>
      </w:r>
    </w:p>
    <w:p w:rsidR="00795DE0" w:rsidRPr="00EE2DDB" w:rsidRDefault="00EE2DDB">
      <w:pPr>
        <w:spacing w:line="237" w:lineRule="auto"/>
        <w:jc w:val="both"/>
      </w:pPr>
      <w:r>
        <w:t>MARTHA ALLEN</w:t>
      </w:r>
      <w:r w:rsidR="00795DE0" w:rsidRPr="00EE2DDB">
        <w:t>, City Clerk</w:t>
      </w:r>
    </w:p>
    <w:p w:rsidR="00795DE0" w:rsidRPr="00EE2DDB" w:rsidRDefault="00795DE0">
      <w:pPr>
        <w:spacing w:line="237" w:lineRule="auto"/>
        <w:jc w:val="both"/>
      </w:pPr>
    </w:p>
    <w:p w:rsidR="00795DE0" w:rsidRPr="00EE2DDB" w:rsidRDefault="00795DE0">
      <w:pPr>
        <w:spacing w:line="237" w:lineRule="auto"/>
        <w:jc w:val="both"/>
      </w:pPr>
      <w:r w:rsidRPr="00EE2DDB">
        <w:t>Date of First Reading:_____________________</w:t>
      </w:r>
    </w:p>
    <w:p w:rsidR="00795DE0" w:rsidRPr="00EE2DDB" w:rsidRDefault="00795DE0">
      <w:pPr>
        <w:spacing w:line="237" w:lineRule="auto"/>
        <w:ind w:right="-364"/>
      </w:pPr>
      <w:r w:rsidRPr="00EE2DDB">
        <w:t>Date of Second Reading and Enactment:__________________________</w:t>
      </w:r>
    </w:p>
    <w:p w:rsidR="00795DE0" w:rsidRPr="00EE2DDB" w:rsidRDefault="00795DE0">
      <w:pPr>
        <w:spacing w:line="237" w:lineRule="auto"/>
        <w:jc w:val="both"/>
      </w:pPr>
      <w:r w:rsidRPr="00EE2DDB">
        <w:t>Date of Publication:________________________</w:t>
      </w:r>
    </w:p>
    <w:p w:rsidR="00795DE0" w:rsidRDefault="00795DE0">
      <w:pPr>
        <w:tabs>
          <w:tab w:val="left" w:pos="2618"/>
        </w:tabs>
        <w:jc w:val="both"/>
      </w:pPr>
    </w:p>
    <w:sectPr w:rsidR="00795DE0" w:rsidSect="00833EB8">
      <w:footerReference w:type="default" r:id="rId6"/>
      <w:type w:val="continuous"/>
      <w:pgSz w:w="12240" w:h="15840"/>
      <w:pgMar w:top="889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C9" w:rsidRDefault="00C900C9">
      <w:r>
        <w:separator/>
      </w:r>
    </w:p>
  </w:endnote>
  <w:endnote w:type="continuationSeparator" w:id="0">
    <w:p w:rsidR="00C900C9" w:rsidRDefault="00C9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20" w:rsidRDefault="00B94631">
    <w:pPr>
      <w:pStyle w:val="Footer"/>
      <w:jc w:val="center"/>
    </w:pPr>
    <w:fldSimple w:instr=" PAGE   \* MERGEFORMAT ">
      <w:r w:rsidR="007C712D">
        <w:rPr>
          <w:noProof/>
        </w:rPr>
        <w:t>1</w:t>
      </w:r>
    </w:fldSimple>
  </w:p>
  <w:p w:rsidR="00323A20" w:rsidRDefault="00323A20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C9" w:rsidRDefault="00C900C9">
      <w:r>
        <w:separator/>
      </w:r>
    </w:p>
  </w:footnote>
  <w:footnote w:type="continuationSeparator" w:id="0">
    <w:p w:rsidR="00C900C9" w:rsidRDefault="00C90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275B2"/>
    <w:rsid w:val="000E7A17"/>
    <w:rsid w:val="00141226"/>
    <w:rsid w:val="00223E2B"/>
    <w:rsid w:val="002579F8"/>
    <w:rsid w:val="002A4DDA"/>
    <w:rsid w:val="002E3A5C"/>
    <w:rsid w:val="00310C58"/>
    <w:rsid w:val="00323A20"/>
    <w:rsid w:val="00374256"/>
    <w:rsid w:val="004931F5"/>
    <w:rsid w:val="0051149B"/>
    <w:rsid w:val="005621D7"/>
    <w:rsid w:val="00647F02"/>
    <w:rsid w:val="00795DE0"/>
    <w:rsid w:val="007C712D"/>
    <w:rsid w:val="00833EB8"/>
    <w:rsid w:val="00860D09"/>
    <w:rsid w:val="009C3E6E"/>
    <w:rsid w:val="00A275B2"/>
    <w:rsid w:val="00AD44F6"/>
    <w:rsid w:val="00AD45BC"/>
    <w:rsid w:val="00B50387"/>
    <w:rsid w:val="00B67DB8"/>
    <w:rsid w:val="00B94631"/>
    <w:rsid w:val="00BA47E7"/>
    <w:rsid w:val="00C900C9"/>
    <w:rsid w:val="00CC4E55"/>
    <w:rsid w:val="00D71C80"/>
    <w:rsid w:val="00E145FB"/>
    <w:rsid w:val="00EA6B5A"/>
    <w:rsid w:val="00EE0FB6"/>
    <w:rsid w:val="00E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3E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3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D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2006-02</vt:lpstr>
    </vt:vector>
  </TitlesOfParts>
  <Company>VLTHOST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2006-02</dc:title>
  <dc:creator>Paul Wischer</dc:creator>
  <cp:lastModifiedBy>ChrisWiest</cp:lastModifiedBy>
  <cp:revision>3</cp:revision>
  <cp:lastPrinted>2013-09-19T20:55:00Z</cp:lastPrinted>
  <dcterms:created xsi:type="dcterms:W3CDTF">2013-09-19T20:49:00Z</dcterms:created>
  <dcterms:modified xsi:type="dcterms:W3CDTF">2013-09-20T15:35:00Z</dcterms:modified>
</cp:coreProperties>
</file>