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AAD" w:rsidRPr="008643AE" w:rsidRDefault="0052348C" w:rsidP="0052348C">
      <w:pPr>
        <w:jc w:val="center"/>
        <w:rPr>
          <w:rFonts w:ascii="Times New Roman" w:hAnsi="Times New Roman" w:cs="Times New Roman"/>
          <w:b/>
          <w:sz w:val="24"/>
          <w:szCs w:val="24"/>
        </w:rPr>
      </w:pPr>
      <w:r w:rsidRPr="008643AE">
        <w:rPr>
          <w:rFonts w:ascii="Times New Roman" w:hAnsi="Times New Roman" w:cs="Times New Roman"/>
          <w:b/>
          <w:sz w:val="24"/>
          <w:szCs w:val="24"/>
        </w:rPr>
        <w:t>CITY OF FORT MITCHELL, KENTUCKY, ORDINANCE 2013-</w:t>
      </w:r>
      <w:r w:rsidR="00002E44">
        <w:rPr>
          <w:rFonts w:ascii="Times New Roman" w:hAnsi="Times New Roman" w:cs="Times New Roman"/>
          <w:b/>
          <w:sz w:val="24"/>
          <w:szCs w:val="24"/>
        </w:rPr>
        <w:t>27</w:t>
      </w:r>
    </w:p>
    <w:p w:rsidR="0052348C" w:rsidRPr="008643AE" w:rsidRDefault="0052348C" w:rsidP="0052348C">
      <w:pPr>
        <w:jc w:val="center"/>
        <w:rPr>
          <w:rFonts w:ascii="Times New Roman" w:hAnsi="Times New Roman" w:cs="Times New Roman"/>
          <w:b/>
          <w:sz w:val="24"/>
          <w:szCs w:val="24"/>
        </w:rPr>
      </w:pPr>
      <w:r w:rsidRPr="008643AE">
        <w:rPr>
          <w:rFonts w:ascii="Times New Roman" w:hAnsi="Times New Roman" w:cs="Times New Roman"/>
          <w:b/>
          <w:sz w:val="24"/>
          <w:szCs w:val="24"/>
        </w:rPr>
        <w:t xml:space="preserve">AN ORDINANCE OF THE CITY OF FORT MITCHELL, KENTUCKY, </w:t>
      </w:r>
      <w:r w:rsidR="00374EB4">
        <w:rPr>
          <w:rFonts w:ascii="Times New Roman" w:hAnsi="Times New Roman" w:cs="Times New Roman"/>
          <w:b/>
          <w:sz w:val="24"/>
          <w:szCs w:val="24"/>
        </w:rPr>
        <w:t xml:space="preserve">SETTING COMPENSATION FOR THE </w:t>
      </w:r>
      <w:r w:rsidR="00841C0C">
        <w:rPr>
          <w:rFonts w:ascii="Times New Roman" w:hAnsi="Times New Roman" w:cs="Times New Roman"/>
          <w:b/>
          <w:sz w:val="24"/>
          <w:szCs w:val="24"/>
        </w:rPr>
        <w:t>MAYOR</w:t>
      </w:r>
      <w:r w:rsidR="004E0A6E">
        <w:rPr>
          <w:rFonts w:ascii="Times New Roman" w:hAnsi="Times New Roman" w:cs="Times New Roman"/>
          <w:b/>
          <w:sz w:val="24"/>
          <w:szCs w:val="24"/>
        </w:rPr>
        <w:t xml:space="preserve"> FOR THE TERM STARTING JANUARY 1, 2015</w:t>
      </w:r>
    </w:p>
    <w:p w:rsidR="0052348C" w:rsidRDefault="0052348C" w:rsidP="0052348C">
      <w:pPr>
        <w:rPr>
          <w:rFonts w:ascii="Times New Roman" w:hAnsi="Times New Roman" w:cs="Times New Roman"/>
          <w:sz w:val="24"/>
          <w:szCs w:val="24"/>
        </w:rPr>
      </w:pPr>
      <w:r>
        <w:rPr>
          <w:rFonts w:ascii="Times New Roman" w:hAnsi="Times New Roman" w:cs="Times New Roman"/>
          <w:sz w:val="24"/>
          <w:szCs w:val="24"/>
        </w:rPr>
        <w:t>WHEREAS, a comparison of neighboring cities in the region, re</w:t>
      </w:r>
      <w:r w:rsidR="00374EB4">
        <w:rPr>
          <w:rFonts w:ascii="Times New Roman" w:hAnsi="Times New Roman" w:cs="Times New Roman"/>
          <w:sz w:val="24"/>
          <w:szCs w:val="24"/>
        </w:rPr>
        <w:t xml:space="preserve">veals that the market rates for compensation for </w:t>
      </w:r>
      <w:r w:rsidR="00841C0C">
        <w:rPr>
          <w:rFonts w:ascii="Times New Roman" w:hAnsi="Times New Roman" w:cs="Times New Roman"/>
          <w:sz w:val="24"/>
          <w:szCs w:val="24"/>
        </w:rPr>
        <w:t>Mayor</w:t>
      </w:r>
      <w:r w:rsidR="00374EB4">
        <w:rPr>
          <w:rFonts w:ascii="Times New Roman" w:hAnsi="Times New Roman" w:cs="Times New Roman"/>
          <w:sz w:val="24"/>
          <w:szCs w:val="24"/>
        </w:rPr>
        <w:t xml:space="preserve"> requires adjustment in order to retain qualified persons to serve, and to cover the ordinary and necessary expenses of serving</w:t>
      </w:r>
      <w:r>
        <w:rPr>
          <w:rFonts w:ascii="Times New Roman" w:hAnsi="Times New Roman" w:cs="Times New Roman"/>
          <w:sz w:val="24"/>
          <w:szCs w:val="24"/>
        </w:rPr>
        <w:t>;</w:t>
      </w:r>
    </w:p>
    <w:p w:rsidR="0052348C" w:rsidRDefault="0052348C" w:rsidP="0052348C">
      <w:pPr>
        <w:rPr>
          <w:rFonts w:ascii="Times New Roman" w:hAnsi="Times New Roman" w:cs="Times New Roman"/>
          <w:sz w:val="24"/>
          <w:szCs w:val="24"/>
        </w:rPr>
      </w:pPr>
      <w:r>
        <w:rPr>
          <w:rFonts w:ascii="Times New Roman" w:hAnsi="Times New Roman" w:cs="Times New Roman"/>
          <w:sz w:val="24"/>
          <w:szCs w:val="24"/>
        </w:rPr>
        <w:t>NOW THEREFORE, BE IT ORDAINED BY THE CITY OF FORT MITCHELL, KENTUCKY:</w:t>
      </w:r>
    </w:p>
    <w:p w:rsidR="0052348C" w:rsidRPr="0052348C" w:rsidRDefault="0052348C" w:rsidP="0052348C">
      <w:pPr>
        <w:jc w:val="center"/>
        <w:rPr>
          <w:rFonts w:ascii="Times New Roman" w:hAnsi="Times New Roman" w:cs="Times New Roman"/>
          <w:sz w:val="24"/>
          <w:szCs w:val="24"/>
          <w:u w:val="single"/>
        </w:rPr>
      </w:pPr>
      <w:r w:rsidRPr="0052348C">
        <w:rPr>
          <w:rFonts w:ascii="Times New Roman" w:hAnsi="Times New Roman" w:cs="Times New Roman"/>
          <w:sz w:val="24"/>
          <w:szCs w:val="24"/>
          <w:u w:val="single"/>
        </w:rPr>
        <w:t>Section I</w:t>
      </w:r>
    </w:p>
    <w:p w:rsidR="0052348C" w:rsidRDefault="00374EB4" w:rsidP="0052348C">
      <w:pPr>
        <w:rPr>
          <w:rFonts w:ascii="Times New Roman" w:hAnsi="Times New Roman" w:cs="Times New Roman"/>
          <w:sz w:val="24"/>
          <w:szCs w:val="24"/>
        </w:rPr>
      </w:pPr>
      <w:r>
        <w:rPr>
          <w:rFonts w:ascii="Times New Roman" w:hAnsi="Times New Roman" w:cs="Times New Roman"/>
          <w:sz w:val="24"/>
          <w:szCs w:val="24"/>
        </w:rPr>
        <w:t xml:space="preserve">The Compensation for members of </w:t>
      </w:r>
      <w:r w:rsidR="00841C0C">
        <w:rPr>
          <w:rFonts w:ascii="Times New Roman" w:hAnsi="Times New Roman" w:cs="Times New Roman"/>
          <w:sz w:val="24"/>
          <w:szCs w:val="24"/>
        </w:rPr>
        <w:t>Mayor</w:t>
      </w:r>
      <w:r>
        <w:rPr>
          <w:rFonts w:ascii="Times New Roman" w:hAnsi="Times New Roman" w:cs="Times New Roman"/>
          <w:sz w:val="24"/>
          <w:szCs w:val="24"/>
        </w:rPr>
        <w:t>, starting for the term of January 1, 2015,</w:t>
      </w:r>
      <w:r w:rsidR="00254D46">
        <w:rPr>
          <w:rFonts w:ascii="Times New Roman" w:hAnsi="Times New Roman" w:cs="Times New Roman"/>
          <w:sz w:val="24"/>
          <w:szCs w:val="24"/>
        </w:rPr>
        <w:t xml:space="preserve"> is hereby set to be $7,000 </w:t>
      </w:r>
      <w:bookmarkStart w:id="0" w:name="_GoBack"/>
      <w:bookmarkEnd w:id="0"/>
      <w:r w:rsidR="00D27417">
        <w:rPr>
          <w:rFonts w:ascii="Times New Roman" w:hAnsi="Times New Roman" w:cs="Times New Roman"/>
          <w:sz w:val="24"/>
          <w:szCs w:val="24"/>
        </w:rPr>
        <w:t>per annum</w:t>
      </w:r>
      <w:r>
        <w:rPr>
          <w:rFonts w:ascii="Times New Roman" w:hAnsi="Times New Roman" w:cs="Times New Roman"/>
          <w:sz w:val="24"/>
          <w:szCs w:val="24"/>
        </w:rPr>
        <w:t>.</w:t>
      </w:r>
    </w:p>
    <w:p w:rsidR="0052348C" w:rsidRPr="0052348C" w:rsidRDefault="0052348C" w:rsidP="0052348C">
      <w:pPr>
        <w:jc w:val="center"/>
        <w:rPr>
          <w:rFonts w:ascii="Times New Roman" w:hAnsi="Times New Roman" w:cs="Times New Roman"/>
          <w:sz w:val="24"/>
          <w:szCs w:val="24"/>
          <w:u w:val="single"/>
        </w:rPr>
      </w:pPr>
      <w:r w:rsidRPr="0052348C">
        <w:rPr>
          <w:rFonts w:ascii="Times New Roman" w:hAnsi="Times New Roman" w:cs="Times New Roman"/>
          <w:sz w:val="24"/>
          <w:szCs w:val="24"/>
          <w:u w:val="single"/>
        </w:rPr>
        <w:t>Section II</w:t>
      </w:r>
    </w:p>
    <w:p w:rsidR="0052348C" w:rsidRDefault="0052348C" w:rsidP="0052348C">
      <w:pPr>
        <w:rPr>
          <w:rFonts w:ascii="Times New Roman" w:hAnsi="Times New Roman" w:cs="Times New Roman"/>
          <w:sz w:val="24"/>
          <w:szCs w:val="24"/>
        </w:rPr>
      </w:pPr>
      <w:r>
        <w:rPr>
          <w:rFonts w:ascii="Times New Roman" w:hAnsi="Times New Roman" w:cs="Times New Roman"/>
          <w:sz w:val="24"/>
          <w:szCs w:val="24"/>
        </w:rPr>
        <w:t>Pursuant to KRS 83A.</w:t>
      </w:r>
      <w:r w:rsidR="00374EB4">
        <w:rPr>
          <w:rFonts w:ascii="Times New Roman" w:hAnsi="Times New Roman" w:cs="Times New Roman"/>
          <w:sz w:val="24"/>
          <w:szCs w:val="24"/>
        </w:rPr>
        <w:t>070</w:t>
      </w:r>
      <w:r>
        <w:rPr>
          <w:rFonts w:ascii="Times New Roman" w:hAnsi="Times New Roman" w:cs="Times New Roman"/>
          <w:sz w:val="24"/>
          <w:szCs w:val="24"/>
        </w:rPr>
        <w:t>, this ordinance shall not take effect until the term starting January 1, 2015.</w:t>
      </w:r>
    </w:p>
    <w:p w:rsidR="0052348C" w:rsidRPr="0052348C" w:rsidRDefault="0052348C" w:rsidP="0052348C">
      <w:pPr>
        <w:jc w:val="center"/>
        <w:rPr>
          <w:rFonts w:ascii="Times New Roman" w:hAnsi="Times New Roman" w:cs="Times New Roman"/>
          <w:sz w:val="24"/>
          <w:szCs w:val="24"/>
          <w:u w:val="single"/>
        </w:rPr>
      </w:pPr>
      <w:r w:rsidRPr="0052348C">
        <w:rPr>
          <w:rFonts w:ascii="Times New Roman" w:hAnsi="Times New Roman" w:cs="Times New Roman"/>
          <w:sz w:val="24"/>
          <w:szCs w:val="24"/>
          <w:u w:val="single"/>
        </w:rPr>
        <w:t>Section III</w:t>
      </w:r>
    </w:p>
    <w:p w:rsidR="0052348C" w:rsidRDefault="0052348C" w:rsidP="0052348C">
      <w:pPr>
        <w:rPr>
          <w:rFonts w:ascii="Times New Roman" w:hAnsi="Times New Roman" w:cs="Times New Roman"/>
          <w:sz w:val="24"/>
          <w:szCs w:val="24"/>
        </w:rPr>
      </w:pPr>
      <w:r>
        <w:rPr>
          <w:rFonts w:ascii="Times New Roman" w:hAnsi="Times New Roman" w:cs="Times New Roman"/>
          <w:sz w:val="24"/>
          <w:szCs w:val="24"/>
        </w:rPr>
        <w:t>All ordinances or parts of ordinances in conflict herewith now in effect, to the extent of said conflict, are hereby repealed.</w:t>
      </w:r>
    </w:p>
    <w:p w:rsidR="0052348C" w:rsidRPr="0052348C" w:rsidRDefault="0052348C" w:rsidP="0052348C">
      <w:pPr>
        <w:jc w:val="center"/>
        <w:rPr>
          <w:rFonts w:ascii="Times New Roman" w:hAnsi="Times New Roman" w:cs="Times New Roman"/>
          <w:sz w:val="24"/>
          <w:szCs w:val="24"/>
          <w:u w:val="single"/>
        </w:rPr>
      </w:pPr>
      <w:r w:rsidRPr="0052348C">
        <w:rPr>
          <w:rFonts w:ascii="Times New Roman" w:hAnsi="Times New Roman" w:cs="Times New Roman"/>
          <w:sz w:val="24"/>
          <w:szCs w:val="24"/>
          <w:u w:val="single"/>
        </w:rPr>
        <w:t>Section IV</w:t>
      </w:r>
    </w:p>
    <w:p w:rsidR="008643AE" w:rsidRDefault="0052348C" w:rsidP="00374EB4">
      <w:pPr>
        <w:rPr>
          <w:rFonts w:ascii="Times New Roman" w:hAnsi="Times New Roman" w:cs="Times New Roman"/>
          <w:sz w:val="24"/>
          <w:szCs w:val="24"/>
        </w:rPr>
      </w:pPr>
      <w:r>
        <w:rPr>
          <w:rFonts w:ascii="Times New Roman" w:hAnsi="Times New Roman" w:cs="Times New Roman"/>
          <w:sz w:val="24"/>
          <w:szCs w:val="24"/>
        </w:rPr>
        <w:t>The provisions of this Ordinance are severable.  If any sentence, section, clause, or part of this Ordinance or the application thereof to any particular state of case is for any reason found to be unconstitutional, illegal, or invalid, such unconstitutionality, illegality, or invalidity shall not affect or repeal any of the remaining provisions, sentences, clauses or sections or parts of this Ordinance, it being the legislative intent of this body to ordain and in act each</w:t>
      </w:r>
      <w:r w:rsidR="008643AE">
        <w:rPr>
          <w:rFonts w:ascii="Times New Roman" w:hAnsi="Times New Roman" w:cs="Times New Roman"/>
          <w:sz w:val="24"/>
          <w:szCs w:val="24"/>
        </w:rPr>
        <w:t xml:space="preserve"> other.</w:t>
      </w:r>
    </w:p>
    <w:p w:rsidR="008643AE" w:rsidRDefault="008643AE" w:rsidP="008643AE">
      <w:pPr>
        <w:spacing w:after="0" w:line="240" w:lineRule="auto"/>
        <w:ind w:left="5760"/>
        <w:rPr>
          <w:rFonts w:ascii="Times New Roman" w:hAnsi="Times New Roman" w:cs="Times New Roman"/>
          <w:sz w:val="24"/>
          <w:szCs w:val="24"/>
        </w:rPr>
      </w:pPr>
      <w:r>
        <w:rPr>
          <w:rFonts w:ascii="Times New Roman" w:hAnsi="Times New Roman" w:cs="Times New Roman"/>
          <w:sz w:val="24"/>
          <w:szCs w:val="24"/>
        </w:rPr>
        <w:t>CITY OF FT. MITCHELL, KENTUCKY</w:t>
      </w:r>
    </w:p>
    <w:p w:rsidR="008643AE" w:rsidRDefault="008643AE" w:rsidP="008643AE">
      <w:pPr>
        <w:spacing w:after="0" w:line="240" w:lineRule="auto"/>
        <w:ind w:left="5760"/>
        <w:rPr>
          <w:rFonts w:ascii="Times New Roman" w:hAnsi="Times New Roman" w:cs="Times New Roman"/>
          <w:sz w:val="24"/>
          <w:szCs w:val="24"/>
        </w:rPr>
      </w:pPr>
    </w:p>
    <w:p w:rsidR="008643AE" w:rsidRDefault="008643AE" w:rsidP="008643AE">
      <w:pPr>
        <w:spacing w:after="0" w:line="240" w:lineRule="auto"/>
        <w:ind w:left="5760"/>
        <w:rPr>
          <w:rFonts w:ascii="Times New Roman" w:hAnsi="Times New Roman" w:cs="Times New Roman"/>
          <w:sz w:val="24"/>
          <w:szCs w:val="24"/>
        </w:rPr>
      </w:pPr>
      <w:r>
        <w:rPr>
          <w:rFonts w:ascii="Times New Roman" w:hAnsi="Times New Roman" w:cs="Times New Roman"/>
          <w:sz w:val="24"/>
          <w:szCs w:val="24"/>
        </w:rPr>
        <w:t>______________________________</w:t>
      </w:r>
    </w:p>
    <w:p w:rsidR="008643AE" w:rsidRDefault="008643AE" w:rsidP="008643AE">
      <w:pPr>
        <w:spacing w:after="0" w:line="240" w:lineRule="auto"/>
        <w:ind w:left="5760"/>
        <w:rPr>
          <w:rFonts w:ascii="Times New Roman" w:hAnsi="Times New Roman" w:cs="Times New Roman"/>
          <w:sz w:val="24"/>
          <w:szCs w:val="24"/>
        </w:rPr>
      </w:pPr>
      <w:r>
        <w:rPr>
          <w:rFonts w:ascii="Times New Roman" w:hAnsi="Times New Roman" w:cs="Times New Roman"/>
          <w:sz w:val="24"/>
          <w:szCs w:val="24"/>
        </w:rPr>
        <w:t>Mayor</w:t>
      </w:r>
    </w:p>
    <w:p w:rsidR="008643AE" w:rsidRDefault="008643AE" w:rsidP="008643AE">
      <w:pPr>
        <w:spacing w:after="0" w:line="240" w:lineRule="auto"/>
        <w:rPr>
          <w:rFonts w:ascii="Times New Roman" w:hAnsi="Times New Roman" w:cs="Times New Roman"/>
          <w:sz w:val="24"/>
          <w:szCs w:val="24"/>
        </w:rPr>
      </w:pPr>
      <w:r>
        <w:rPr>
          <w:rFonts w:ascii="Times New Roman" w:hAnsi="Times New Roman" w:cs="Times New Roman"/>
          <w:sz w:val="24"/>
          <w:szCs w:val="24"/>
        </w:rPr>
        <w:t>ATTEST:</w:t>
      </w:r>
    </w:p>
    <w:p w:rsidR="008643AE" w:rsidRDefault="008643AE" w:rsidP="008643AE">
      <w:pPr>
        <w:spacing w:after="0" w:line="240" w:lineRule="auto"/>
        <w:rPr>
          <w:rFonts w:ascii="Times New Roman" w:hAnsi="Times New Roman" w:cs="Times New Roman"/>
          <w:sz w:val="24"/>
          <w:szCs w:val="24"/>
        </w:rPr>
      </w:pPr>
    </w:p>
    <w:p w:rsidR="008643AE" w:rsidRDefault="008643AE" w:rsidP="008643A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w:t>
      </w:r>
    </w:p>
    <w:p w:rsidR="008643AE" w:rsidRPr="0052348C" w:rsidRDefault="008643AE" w:rsidP="008643AE">
      <w:pPr>
        <w:spacing w:after="0" w:line="240" w:lineRule="auto"/>
        <w:rPr>
          <w:rFonts w:ascii="Times New Roman" w:hAnsi="Times New Roman" w:cs="Times New Roman"/>
          <w:sz w:val="24"/>
          <w:szCs w:val="24"/>
        </w:rPr>
      </w:pPr>
      <w:r>
        <w:rPr>
          <w:rFonts w:ascii="Times New Roman" w:hAnsi="Times New Roman" w:cs="Times New Roman"/>
          <w:sz w:val="24"/>
          <w:szCs w:val="24"/>
        </w:rPr>
        <w:t>City Clerk</w:t>
      </w:r>
    </w:p>
    <w:sectPr w:rsidR="008643AE" w:rsidRPr="0052348C" w:rsidSect="00E10A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2348C"/>
    <w:rsid w:val="00002E44"/>
    <w:rsid w:val="001C0855"/>
    <w:rsid w:val="00254D46"/>
    <w:rsid w:val="00374EB4"/>
    <w:rsid w:val="004E0A6E"/>
    <w:rsid w:val="0052348C"/>
    <w:rsid w:val="00841C0C"/>
    <w:rsid w:val="008643AE"/>
    <w:rsid w:val="00D27417"/>
    <w:rsid w:val="00E10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ChrisWiest</cp:lastModifiedBy>
  <cp:revision>2</cp:revision>
  <dcterms:created xsi:type="dcterms:W3CDTF">2013-09-19T21:55:00Z</dcterms:created>
  <dcterms:modified xsi:type="dcterms:W3CDTF">2013-09-19T21:55:00Z</dcterms:modified>
</cp:coreProperties>
</file>